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5363" w:rsidRDefault="00755363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</w:p>
    <w:p w:rsidR="00F742C0" w:rsidRDefault="004C5876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  <w:r w:rsidRPr="008A463F">
        <w:rPr>
          <w:rFonts w:ascii="Arial" w:hAnsi="Arial" w:cs="Arial"/>
          <w:b/>
          <w:lang w:val="pt-PT"/>
        </w:rPr>
        <w:t xml:space="preserve">LEI  Nº </w:t>
      </w:r>
      <w:r w:rsidR="00CA6916">
        <w:rPr>
          <w:rFonts w:ascii="Arial" w:hAnsi="Arial" w:cs="Arial"/>
          <w:b/>
          <w:lang w:val="pt-PT"/>
        </w:rPr>
        <w:t>4</w:t>
      </w:r>
      <w:r w:rsidR="00F115D5">
        <w:rPr>
          <w:rFonts w:ascii="Arial" w:hAnsi="Arial" w:cs="Arial"/>
          <w:b/>
          <w:lang w:val="pt-PT"/>
        </w:rPr>
        <w:t>7</w:t>
      </w:r>
      <w:r w:rsidR="006717C4">
        <w:rPr>
          <w:rFonts w:ascii="Arial" w:hAnsi="Arial" w:cs="Arial"/>
          <w:b/>
          <w:lang w:val="pt-PT"/>
        </w:rPr>
        <w:t>2</w:t>
      </w:r>
      <w:r w:rsidR="00755363">
        <w:rPr>
          <w:rFonts w:ascii="Arial" w:hAnsi="Arial" w:cs="Arial"/>
          <w:b/>
          <w:lang w:val="pt-PT"/>
        </w:rPr>
        <w:t>6</w:t>
      </w:r>
      <w:r w:rsidR="00945CF6" w:rsidRPr="008A463F">
        <w:rPr>
          <w:rFonts w:ascii="Arial" w:hAnsi="Arial" w:cs="Arial"/>
          <w:b/>
          <w:lang w:val="pt-PT"/>
        </w:rPr>
        <w:t>/</w:t>
      </w:r>
      <w:r w:rsidRPr="008A463F">
        <w:rPr>
          <w:rFonts w:ascii="Arial" w:hAnsi="Arial" w:cs="Arial"/>
          <w:b/>
          <w:lang w:val="pt-PT"/>
        </w:rPr>
        <w:t>202</w:t>
      </w:r>
      <w:r w:rsidR="00B9399A">
        <w:rPr>
          <w:rFonts w:ascii="Arial" w:hAnsi="Arial" w:cs="Arial"/>
          <w:b/>
          <w:lang w:val="pt-PT"/>
        </w:rPr>
        <w:t>4</w:t>
      </w:r>
    </w:p>
    <w:p w:rsidR="00F115D5" w:rsidRDefault="00F115D5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</w:p>
    <w:p w:rsidR="00755363" w:rsidRDefault="00755363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</w:p>
    <w:p w:rsidR="00CD7C2D" w:rsidRPr="008A463F" w:rsidRDefault="00C001EF" w:rsidP="006416E3">
      <w:pPr>
        <w:widowControl w:val="0"/>
        <w:tabs>
          <w:tab w:val="left" w:pos="2309"/>
        </w:tabs>
        <w:spacing w:line="360" w:lineRule="auto"/>
        <w:ind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8A463F">
        <w:rPr>
          <w:rFonts w:ascii="Arial" w:hAnsi="Arial" w:cs="Arial"/>
          <w:bCs/>
          <w:i/>
          <w:iCs/>
        </w:rPr>
        <w:t xml:space="preserve">  </w:t>
      </w:r>
      <w:r w:rsidR="006416E3">
        <w:rPr>
          <w:rFonts w:ascii="Arial" w:hAnsi="Arial" w:cs="Arial"/>
          <w:bCs/>
          <w:i/>
          <w:iCs/>
        </w:rPr>
        <w:tab/>
      </w:r>
    </w:p>
    <w:p w:rsidR="00755363" w:rsidRDefault="006416E3" w:rsidP="003B1E01">
      <w:pPr>
        <w:widowControl w:val="0"/>
        <w:tabs>
          <w:tab w:val="left" w:pos="10348"/>
        </w:tabs>
        <w:spacing w:line="360" w:lineRule="auto"/>
        <w:ind w:left="5387"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8A463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679713</wp:posOffset>
                </wp:positionH>
                <wp:positionV relativeFrom="paragraph">
                  <wp:posOffset>19422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3.5pt;margin-top:1.5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63090E" w:rsidRPr="0063090E">
        <w:rPr>
          <w:rFonts w:ascii="Arial" w:hAnsi="Arial" w:cs="Arial"/>
          <w:bCs/>
          <w:i/>
          <w:iCs/>
        </w:rPr>
        <w:t>“</w:t>
      </w:r>
      <w:bookmarkStart w:id="0" w:name="_GoBack"/>
      <w:bookmarkEnd w:id="0"/>
      <w:r w:rsidR="00755363" w:rsidRPr="00755363">
        <w:rPr>
          <w:rFonts w:ascii="Arial" w:hAnsi="Arial" w:cs="Arial"/>
          <w:bCs/>
          <w:i/>
          <w:iCs/>
        </w:rPr>
        <w:t xml:space="preserve">Dispõe sobre a afixação de cartazes de divulgação da ‘Lei do Minuto Seguinte – Lei Federal n° 12.845/2013’, no âmbito do Município de Socorro, em equipamentos públicos de </w:t>
      </w:r>
      <w:proofErr w:type="gramStart"/>
      <w:r w:rsidR="00755363" w:rsidRPr="00755363">
        <w:rPr>
          <w:rFonts w:ascii="Arial" w:hAnsi="Arial" w:cs="Arial"/>
          <w:bCs/>
          <w:i/>
          <w:iCs/>
        </w:rPr>
        <w:t>saúde.</w:t>
      </w:r>
      <w:r w:rsidR="006717C4">
        <w:rPr>
          <w:rFonts w:ascii="Arial" w:hAnsi="Arial" w:cs="Arial"/>
          <w:bCs/>
          <w:i/>
          <w:iCs/>
        </w:rPr>
        <w:t>”</w:t>
      </w:r>
      <w:proofErr w:type="gramEnd"/>
      <w:r w:rsidRPr="006416E3">
        <w:rPr>
          <w:rFonts w:ascii="Arial" w:hAnsi="Arial" w:cs="Arial"/>
          <w:bCs/>
          <w:i/>
          <w:iCs/>
        </w:rPr>
        <w:cr/>
      </w:r>
      <w:r w:rsidR="0063090E" w:rsidRPr="0063090E">
        <w:rPr>
          <w:rFonts w:ascii="Arial" w:hAnsi="Arial" w:cs="Arial"/>
          <w:b/>
          <w:bCs/>
          <w:i/>
          <w:iCs/>
        </w:rPr>
        <w:t xml:space="preserve">     </w:t>
      </w:r>
    </w:p>
    <w:p w:rsidR="00F115D5" w:rsidRDefault="0063090E" w:rsidP="003B1E01">
      <w:pPr>
        <w:widowControl w:val="0"/>
        <w:tabs>
          <w:tab w:val="left" w:pos="10348"/>
        </w:tabs>
        <w:spacing w:line="360" w:lineRule="auto"/>
        <w:ind w:left="5387" w:right="-7"/>
        <w:jc w:val="both"/>
        <w:outlineLvl w:val="2"/>
        <w:rPr>
          <w:rFonts w:ascii="Arial" w:hAnsi="Arial" w:cs="Arial"/>
          <w:bCs/>
          <w:i/>
          <w:iCs/>
        </w:rPr>
      </w:pPr>
      <w:r w:rsidRPr="0063090E">
        <w:rPr>
          <w:rFonts w:ascii="Arial" w:hAnsi="Arial" w:cs="Arial"/>
          <w:b/>
          <w:bCs/>
          <w:i/>
          <w:iCs/>
        </w:rPr>
        <w:t xml:space="preserve">    </w:t>
      </w:r>
      <w:r w:rsidR="00F92EB3" w:rsidRPr="00F92EB3">
        <w:rPr>
          <w:rFonts w:ascii="Arial" w:hAnsi="Arial" w:cs="Arial"/>
          <w:bCs/>
          <w:i/>
          <w:iCs/>
        </w:rPr>
        <w:t xml:space="preserve"> </w:t>
      </w:r>
    </w:p>
    <w:p w:rsidR="006717C4" w:rsidRDefault="00702402" w:rsidP="006717C4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DE AUTORIA DO VEREADOR</w:t>
      </w:r>
      <w:bookmarkStart w:id="1" w:name="_Hlk95210027"/>
      <w:r w:rsidR="00755363">
        <w:rPr>
          <w:rFonts w:ascii="Arial" w:hAnsi="Arial" w:cs="Arial"/>
          <w:b/>
          <w:color w:val="000000"/>
        </w:rPr>
        <w:t xml:space="preserve"> </w:t>
      </w:r>
      <w:r w:rsidR="00755363" w:rsidRPr="00755363">
        <w:rPr>
          <w:rFonts w:ascii="Arial" w:hAnsi="Arial" w:cs="Arial"/>
          <w:b/>
          <w:color w:val="000000"/>
        </w:rPr>
        <w:t>Airton Benedito Domingues de Souza - MDB</w:t>
      </w:r>
    </w:p>
    <w:bookmarkEnd w:id="1"/>
    <w:p w:rsidR="00702402" w:rsidRDefault="00702402" w:rsidP="00702402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115D5" w:rsidRDefault="00F115D5" w:rsidP="00702402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742C0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8A463F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1B182E" w:rsidRDefault="001B182E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115D5" w:rsidRDefault="00F115D5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755363" w:rsidRPr="00755363" w:rsidRDefault="00E6378A" w:rsidP="00755363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bookmarkStart w:id="2" w:name="_Hlk137821109"/>
      <w:bookmarkStart w:id="3" w:name="_Hlk97284179"/>
      <w:bookmarkStart w:id="4" w:name="_Hlk108529671"/>
      <w:r w:rsidRPr="00E6378A">
        <w:rPr>
          <w:rFonts w:ascii="Arial" w:hAnsi="Arial"/>
          <w:b/>
          <w:bCs/>
          <w:iCs/>
          <w:lang w:bidi="pt-PT"/>
        </w:rPr>
        <w:t xml:space="preserve">Art. 1º - </w:t>
      </w:r>
      <w:r w:rsidR="00755363" w:rsidRPr="00755363">
        <w:rPr>
          <w:rFonts w:ascii="Arial" w:hAnsi="Arial"/>
          <w:bCs/>
          <w:iCs/>
          <w:lang w:bidi="pt-PT"/>
        </w:rPr>
        <w:t>Ficam obrigados a afixar em local de fácil visualização, cartazes informando às pessoas sobre a “Lei do minuto seguinte - Lei Federal nº 12.845/2013”, nos seguintes locais:</w:t>
      </w:r>
    </w:p>
    <w:p w:rsidR="00755363" w:rsidRPr="00755363" w:rsidRDefault="00755363" w:rsidP="00755363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755363">
        <w:rPr>
          <w:rFonts w:ascii="Arial" w:hAnsi="Arial"/>
          <w:bCs/>
          <w:iCs/>
          <w:lang w:bidi="pt-PT"/>
        </w:rPr>
        <w:t>I - Hospitais públicos integrantes da rede SUS (Sistema Único de Saúde) instalados no município de Socorro;</w:t>
      </w:r>
    </w:p>
    <w:p w:rsidR="00755363" w:rsidRPr="00755363" w:rsidRDefault="00755363" w:rsidP="00755363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755363">
        <w:rPr>
          <w:rFonts w:ascii="Arial" w:hAnsi="Arial"/>
          <w:bCs/>
          <w:iCs/>
          <w:lang w:bidi="pt-PT"/>
        </w:rPr>
        <w:t>II - Centros de Saúde;</w:t>
      </w:r>
    </w:p>
    <w:p w:rsidR="00755363" w:rsidRPr="00755363" w:rsidRDefault="00755363" w:rsidP="00755363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755363">
        <w:rPr>
          <w:rFonts w:ascii="Arial" w:hAnsi="Arial"/>
          <w:bCs/>
          <w:iCs/>
          <w:lang w:bidi="pt-PT"/>
        </w:rPr>
        <w:t>III - Unidades de Pronto Atendimento (</w:t>
      </w:r>
      <w:proofErr w:type="spellStart"/>
      <w:r w:rsidRPr="00755363">
        <w:rPr>
          <w:rFonts w:ascii="Arial" w:hAnsi="Arial"/>
          <w:bCs/>
          <w:iCs/>
          <w:lang w:bidi="pt-PT"/>
        </w:rPr>
        <w:t>UPAs</w:t>
      </w:r>
      <w:proofErr w:type="spellEnd"/>
      <w:r w:rsidRPr="00755363">
        <w:rPr>
          <w:rFonts w:ascii="Arial" w:hAnsi="Arial"/>
          <w:bCs/>
          <w:iCs/>
          <w:lang w:bidi="pt-PT"/>
        </w:rPr>
        <w:t>);</w:t>
      </w:r>
    </w:p>
    <w:p w:rsidR="00E6378A" w:rsidRPr="00E6378A" w:rsidRDefault="00755363" w:rsidP="00755363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755363">
        <w:rPr>
          <w:rFonts w:ascii="Arial" w:hAnsi="Arial"/>
          <w:bCs/>
          <w:iCs/>
          <w:lang w:bidi="pt-PT"/>
        </w:rPr>
        <w:t xml:space="preserve">IV - </w:t>
      </w:r>
      <w:proofErr w:type="gramStart"/>
      <w:r w:rsidRPr="00755363">
        <w:rPr>
          <w:rFonts w:ascii="Arial" w:hAnsi="Arial"/>
          <w:bCs/>
          <w:iCs/>
          <w:lang w:bidi="pt-PT"/>
        </w:rPr>
        <w:t>ônibus</w:t>
      </w:r>
      <w:proofErr w:type="gramEnd"/>
      <w:r w:rsidRPr="00755363">
        <w:rPr>
          <w:rFonts w:ascii="Arial" w:hAnsi="Arial"/>
          <w:bCs/>
          <w:iCs/>
          <w:lang w:bidi="pt-PT"/>
        </w:rPr>
        <w:t xml:space="preserve"> de empresas concessionárias que circulam no Município de Socorro.</w:t>
      </w:r>
    </w:p>
    <w:p w:rsidR="00E6378A" w:rsidRPr="00E6378A" w:rsidRDefault="00E6378A" w:rsidP="00E6378A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755363" w:rsidRPr="00755363" w:rsidRDefault="00E6378A" w:rsidP="00755363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6378A">
        <w:rPr>
          <w:rFonts w:ascii="Arial" w:hAnsi="Arial"/>
          <w:b/>
          <w:bCs/>
          <w:iCs/>
          <w:lang w:bidi="pt-PT"/>
        </w:rPr>
        <w:t xml:space="preserve">Art. </w:t>
      </w:r>
      <w:r w:rsidR="00B9399A">
        <w:rPr>
          <w:rFonts w:ascii="Arial" w:hAnsi="Arial"/>
          <w:b/>
          <w:bCs/>
          <w:iCs/>
          <w:lang w:bidi="pt-PT"/>
        </w:rPr>
        <w:t>2</w:t>
      </w:r>
      <w:r w:rsidRPr="00E6378A">
        <w:rPr>
          <w:rFonts w:ascii="Arial" w:hAnsi="Arial"/>
          <w:b/>
          <w:bCs/>
          <w:iCs/>
          <w:lang w:bidi="pt-PT"/>
        </w:rPr>
        <w:t>º -</w:t>
      </w:r>
      <w:r w:rsidRPr="00E6378A">
        <w:rPr>
          <w:rFonts w:ascii="Arial" w:hAnsi="Arial"/>
          <w:bCs/>
          <w:iCs/>
          <w:lang w:bidi="pt-PT"/>
        </w:rPr>
        <w:t xml:space="preserve"> </w:t>
      </w:r>
      <w:r w:rsidR="00755363" w:rsidRPr="00755363">
        <w:rPr>
          <w:rFonts w:ascii="Arial" w:hAnsi="Arial"/>
          <w:bCs/>
          <w:iCs/>
          <w:lang w:bidi="pt-PT"/>
        </w:rPr>
        <w:t>O descumprimento desta Lei acarretará:</w:t>
      </w:r>
    </w:p>
    <w:p w:rsidR="00755363" w:rsidRPr="00755363" w:rsidRDefault="00755363" w:rsidP="00755363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755363">
        <w:rPr>
          <w:rFonts w:ascii="Arial" w:hAnsi="Arial"/>
          <w:bCs/>
          <w:iCs/>
          <w:lang w:bidi="pt-PT"/>
        </w:rPr>
        <w:t xml:space="preserve">I - </w:t>
      </w:r>
      <w:proofErr w:type="gramStart"/>
      <w:r w:rsidRPr="00755363">
        <w:rPr>
          <w:rFonts w:ascii="Arial" w:hAnsi="Arial"/>
          <w:bCs/>
          <w:iCs/>
          <w:lang w:bidi="pt-PT"/>
        </w:rPr>
        <w:t>em</w:t>
      </w:r>
      <w:proofErr w:type="gramEnd"/>
      <w:r w:rsidRPr="00755363">
        <w:rPr>
          <w:rFonts w:ascii="Arial" w:hAnsi="Arial"/>
          <w:bCs/>
          <w:iCs/>
          <w:lang w:bidi="pt-PT"/>
        </w:rPr>
        <w:t xml:space="preserve"> advertência, com notificação dos responsáveis para a regularização no prazo máximo e improrrogável de 30 (trinta) dias;</w:t>
      </w:r>
    </w:p>
    <w:p w:rsidR="006416E3" w:rsidRDefault="00755363" w:rsidP="00755363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755363">
        <w:rPr>
          <w:rFonts w:ascii="Arial" w:hAnsi="Arial"/>
          <w:bCs/>
          <w:iCs/>
          <w:lang w:bidi="pt-PT"/>
        </w:rPr>
        <w:t xml:space="preserve">II - </w:t>
      </w:r>
      <w:proofErr w:type="gramStart"/>
      <w:r w:rsidRPr="00755363">
        <w:rPr>
          <w:rFonts w:ascii="Arial" w:hAnsi="Arial"/>
          <w:bCs/>
          <w:iCs/>
          <w:lang w:bidi="pt-PT"/>
        </w:rPr>
        <w:t>em</w:t>
      </w:r>
      <w:proofErr w:type="gramEnd"/>
      <w:r w:rsidRPr="00755363">
        <w:rPr>
          <w:rFonts w:ascii="Arial" w:hAnsi="Arial"/>
          <w:bCs/>
          <w:iCs/>
          <w:lang w:bidi="pt-PT"/>
        </w:rPr>
        <w:t xml:space="preserve"> caso de reincidência ou da não regularização dentro do prazo estipulado no inciso I deste artigo, será aplicado ao infrator multa no valor de 100 UFMES.</w:t>
      </w:r>
    </w:p>
    <w:p w:rsidR="00F115D5" w:rsidRDefault="00F115D5" w:rsidP="006416E3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755363" w:rsidRDefault="00755363" w:rsidP="006416E3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F115D5" w:rsidRDefault="006416E3" w:rsidP="00755363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>
        <w:rPr>
          <w:rFonts w:ascii="Arial" w:hAnsi="Arial"/>
          <w:b/>
          <w:bCs/>
          <w:iCs/>
          <w:lang w:bidi="pt-PT"/>
        </w:rPr>
        <w:lastRenderedPageBreak/>
        <w:t xml:space="preserve">Art. 3º - </w:t>
      </w:r>
      <w:r w:rsidR="00755363" w:rsidRPr="00755363">
        <w:rPr>
          <w:rFonts w:ascii="Arial" w:hAnsi="Arial"/>
          <w:bCs/>
          <w:iCs/>
          <w:lang w:bidi="pt-PT"/>
        </w:rPr>
        <w:t>Esta Lei entra em vigor na data de sua publicação.</w:t>
      </w:r>
    </w:p>
    <w:p w:rsidR="00F115D5" w:rsidRDefault="00F115D5" w:rsidP="00F92EB3">
      <w:pPr>
        <w:spacing w:line="360" w:lineRule="auto"/>
        <w:ind w:left="567" w:firstLine="1701"/>
        <w:jc w:val="both"/>
        <w:rPr>
          <w:rFonts w:ascii="Arial" w:hAnsi="Arial"/>
          <w:b/>
          <w:bCs/>
          <w:iCs/>
          <w:lang w:bidi="pt-PT"/>
        </w:rPr>
      </w:pPr>
    </w:p>
    <w:bookmarkEnd w:id="2"/>
    <w:bookmarkEnd w:id="3"/>
    <w:bookmarkEnd w:id="4"/>
    <w:p w:rsidR="00F742C0" w:rsidRDefault="004C5876">
      <w:pPr>
        <w:ind w:left="1134" w:right="207"/>
        <w:jc w:val="center"/>
        <w:rPr>
          <w:rFonts w:ascii="Arial" w:hAnsi="Arial" w:cs="Arial"/>
        </w:rPr>
      </w:pPr>
      <w:r w:rsidRPr="008A463F">
        <w:rPr>
          <w:rFonts w:ascii="Arial" w:hAnsi="Arial" w:cs="Arial"/>
        </w:rPr>
        <w:t xml:space="preserve">Prefeitura Municipal da Estância de Socorro, </w:t>
      </w:r>
      <w:r w:rsidR="006717C4">
        <w:rPr>
          <w:rFonts w:ascii="Arial" w:hAnsi="Arial" w:cs="Arial"/>
        </w:rPr>
        <w:t>04</w:t>
      </w:r>
      <w:r w:rsidR="00D75819">
        <w:rPr>
          <w:rFonts w:ascii="Arial" w:hAnsi="Arial" w:cs="Arial"/>
        </w:rPr>
        <w:t xml:space="preserve"> </w:t>
      </w:r>
      <w:r w:rsidR="002C209F">
        <w:rPr>
          <w:rFonts w:ascii="Arial" w:hAnsi="Arial" w:cs="Arial"/>
        </w:rPr>
        <w:t xml:space="preserve">de </w:t>
      </w:r>
      <w:r w:rsidR="006717C4">
        <w:rPr>
          <w:rFonts w:ascii="Arial" w:hAnsi="Arial" w:cs="Arial"/>
        </w:rPr>
        <w:t>abril</w:t>
      </w:r>
      <w:r w:rsidR="002C209F">
        <w:rPr>
          <w:rFonts w:ascii="Arial" w:hAnsi="Arial" w:cs="Arial"/>
        </w:rPr>
        <w:t xml:space="preserve"> de 202</w:t>
      </w:r>
      <w:r w:rsidR="00B9399A">
        <w:rPr>
          <w:rFonts w:ascii="Arial" w:hAnsi="Arial" w:cs="Arial"/>
        </w:rPr>
        <w:t>4</w:t>
      </w: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</w:rPr>
      </w:pPr>
      <w:r w:rsidRPr="008A463F">
        <w:rPr>
          <w:rFonts w:ascii="Arial" w:hAnsi="Arial" w:cs="Arial"/>
          <w:b/>
        </w:rPr>
        <w:t>Publique-se.</w:t>
      </w:r>
    </w:p>
    <w:p w:rsidR="00DF0165" w:rsidRDefault="00DF0165" w:rsidP="00A40B86">
      <w:pPr>
        <w:ind w:left="1134" w:right="207"/>
        <w:jc w:val="center"/>
        <w:rPr>
          <w:rFonts w:ascii="Arial" w:hAnsi="Arial" w:cs="Arial"/>
          <w:b/>
          <w:bCs/>
        </w:rPr>
      </w:pPr>
    </w:p>
    <w:p w:rsidR="00F115D5" w:rsidRDefault="00F115D5" w:rsidP="00A40B86">
      <w:pPr>
        <w:ind w:left="1134" w:right="207"/>
        <w:jc w:val="center"/>
        <w:rPr>
          <w:rFonts w:ascii="Arial" w:hAnsi="Arial" w:cs="Arial"/>
          <w:b/>
          <w:bCs/>
        </w:rPr>
      </w:pPr>
    </w:p>
    <w:p w:rsidR="00F742C0" w:rsidRPr="008A463F" w:rsidRDefault="004C5876" w:rsidP="00755363">
      <w:pPr>
        <w:ind w:left="851" w:right="65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</w:rPr>
        <w:t>Josué Ricardo Lopes</w:t>
      </w:r>
      <w:r w:rsidRPr="008A463F">
        <w:rPr>
          <w:rFonts w:ascii="Arial" w:hAnsi="Arial" w:cs="Arial"/>
          <w:b/>
          <w:bCs/>
        </w:rPr>
        <w:t xml:space="preserve"> </w:t>
      </w:r>
    </w:p>
    <w:p w:rsidR="00DF0165" w:rsidRPr="008A463F" w:rsidRDefault="004C5876" w:rsidP="00755363">
      <w:pPr>
        <w:ind w:left="851" w:right="65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Prefeito Municipal</w:t>
      </w:r>
    </w:p>
    <w:p w:rsidR="001A18DC" w:rsidRPr="008A463F" w:rsidRDefault="004C5876" w:rsidP="00755363">
      <w:pPr>
        <w:ind w:left="851" w:right="65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EE40CD" w:rsidRDefault="00EE40CD" w:rsidP="00755363">
      <w:pPr>
        <w:ind w:left="851" w:right="65"/>
        <w:jc w:val="center"/>
        <w:rPr>
          <w:rFonts w:ascii="Arial" w:hAnsi="Arial" w:cs="Arial"/>
          <w:b/>
          <w:bCs/>
        </w:rPr>
      </w:pPr>
    </w:p>
    <w:p w:rsidR="00F115D5" w:rsidRDefault="00F115D5" w:rsidP="00755363">
      <w:pPr>
        <w:ind w:left="851" w:right="65"/>
        <w:jc w:val="center"/>
        <w:rPr>
          <w:rFonts w:ascii="Arial" w:hAnsi="Arial" w:cs="Arial"/>
          <w:b/>
          <w:bCs/>
        </w:rPr>
      </w:pPr>
    </w:p>
    <w:p w:rsidR="00A40B86" w:rsidRPr="00A40B86" w:rsidRDefault="00A40B86" w:rsidP="00755363">
      <w:pPr>
        <w:ind w:left="851" w:right="65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Lauren Salgueiro Bonfá</w:t>
      </w:r>
    </w:p>
    <w:p w:rsidR="00E01636" w:rsidRDefault="00A40B86" w:rsidP="00755363">
      <w:pPr>
        <w:ind w:left="851" w:right="65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Procuradora Jurídica</w:t>
      </w:r>
    </w:p>
    <w:sectPr w:rsidR="00E01636" w:rsidSect="006416E3">
      <w:headerReference w:type="default" r:id="rId8"/>
      <w:footerReference w:type="default" r:id="rId9"/>
      <w:pgSz w:w="11906" w:h="16838"/>
      <w:pgMar w:top="2159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4892" w:rsidRDefault="00134892" w:rsidP="00F742C0">
      <w:r>
        <w:separator/>
      </w:r>
    </w:p>
  </w:endnote>
  <w:endnote w:type="continuationSeparator" w:id="0">
    <w:p w:rsidR="00134892" w:rsidRDefault="00134892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4892" w:rsidRDefault="00134892" w:rsidP="00F742C0">
      <w:r>
        <w:separator/>
      </w:r>
    </w:p>
  </w:footnote>
  <w:footnote w:type="continuationSeparator" w:id="0">
    <w:p w:rsidR="00134892" w:rsidRDefault="00134892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D0892"/>
    <w:multiLevelType w:val="hybridMultilevel"/>
    <w:tmpl w:val="05FCEF06"/>
    <w:lvl w:ilvl="0" w:tplc="38C42848">
      <w:start w:val="1"/>
      <w:numFmt w:val="upperRoman"/>
      <w:lvlText w:val="%1.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26118AA"/>
    <w:multiLevelType w:val="hybridMultilevel"/>
    <w:tmpl w:val="AE80F6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44D46"/>
    <w:multiLevelType w:val="hybridMultilevel"/>
    <w:tmpl w:val="7200ED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10DFA"/>
    <w:rsid w:val="00020507"/>
    <w:rsid w:val="00023F48"/>
    <w:rsid w:val="00055D61"/>
    <w:rsid w:val="000778B4"/>
    <w:rsid w:val="000814A0"/>
    <w:rsid w:val="00084E11"/>
    <w:rsid w:val="000A017A"/>
    <w:rsid w:val="000B09F1"/>
    <w:rsid w:val="000B1CEB"/>
    <w:rsid w:val="000B315E"/>
    <w:rsid w:val="000D755F"/>
    <w:rsid w:val="000E31A6"/>
    <w:rsid w:val="000E34CE"/>
    <w:rsid w:val="000E5B0E"/>
    <w:rsid w:val="0010198B"/>
    <w:rsid w:val="0012624A"/>
    <w:rsid w:val="00126D9B"/>
    <w:rsid w:val="00134892"/>
    <w:rsid w:val="00136620"/>
    <w:rsid w:val="001526BA"/>
    <w:rsid w:val="00154823"/>
    <w:rsid w:val="00162B1E"/>
    <w:rsid w:val="00167F08"/>
    <w:rsid w:val="0018563C"/>
    <w:rsid w:val="00191CB6"/>
    <w:rsid w:val="001A18DC"/>
    <w:rsid w:val="001A4058"/>
    <w:rsid w:val="001A6C43"/>
    <w:rsid w:val="001B182E"/>
    <w:rsid w:val="001C5FB8"/>
    <w:rsid w:val="001D741E"/>
    <w:rsid w:val="001E0BF5"/>
    <w:rsid w:val="001F0CB2"/>
    <w:rsid w:val="001F7748"/>
    <w:rsid w:val="00206FBB"/>
    <w:rsid w:val="00212BDD"/>
    <w:rsid w:val="0021468A"/>
    <w:rsid w:val="00220750"/>
    <w:rsid w:val="00231CF8"/>
    <w:rsid w:val="00236863"/>
    <w:rsid w:val="0025579F"/>
    <w:rsid w:val="00257B36"/>
    <w:rsid w:val="00260988"/>
    <w:rsid w:val="0026328A"/>
    <w:rsid w:val="00264AA8"/>
    <w:rsid w:val="00265113"/>
    <w:rsid w:val="00272124"/>
    <w:rsid w:val="002766B8"/>
    <w:rsid w:val="00285FF0"/>
    <w:rsid w:val="002A0464"/>
    <w:rsid w:val="002A4F48"/>
    <w:rsid w:val="002B5602"/>
    <w:rsid w:val="002C1FC3"/>
    <w:rsid w:val="002C209F"/>
    <w:rsid w:val="002D1D11"/>
    <w:rsid w:val="002E0E74"/>
    <w:rsid w:val="002E3164"/>
    <w:rsid w:val="002E4B37"/>
    <w:rsid w:val="002F08B4"/>
    <w:rsid w:val="002F4499"/>
    <w:rsid w:val="002F7151"/>
    <w:rsid w:val="003071F0"/>
    <w:rsid w:val="00312DDA"/>
    <w:rsid w:val="00322028"/>
    <w:rsid w:val="003229E9"/>
    <w:rsid w:val="00332C9E"/>
    <w:rsid w:val="00351819"/>
    <w:rsid w:val="003635FD"/>
    <w:rsid w:val="00367FDD"/>
    <w:rsid w:val="00372BA8"/>
    <w:rsid w:val="00381DC4"/>
    <w:rsid w:val="003904B4"/>
    <w:rsid w:val="003929D3"/>
    <w:rsid w:val="00396E0E"/>
    <w:rsid w:val="003B1E01"/>
    <w:rsid w:val="003B4EDE"/>
    <w:rsid w:val="003C5809"/>
    <w:rsid w:val="003D09E7"/>
    <w:rsid w:val="003F5A3C"/>
    <w:rsid w:val="00400975"/>
    <w:rsid w:val="00410593"/>
    <w:rsid w:val="00421BA3"/>
    <w:rsid w:val="0044650E"/>
    <w:rsid w:val="00452511"/>
    <w:rsid w:val="00456875"/>
    <w:rsid w:val="00464E21"/>
    <w:rsid w:val="00471B59"/>
    <w:rsid w:val="004834EE"/>
    <w:rsid w:val="00493E90"/>
    <w:rsid w:val="004B3EFF"/>
    <w:rsid w:val="004B5099"/>
    <w:rsid w:val="004B5EF4"/>
    <w:rsid w:val="004C0FB6"/>
    <w:rsid w:val="004C5876"/>
    <w:rsid w:val="004C6939"/>
    <w:rsid w:val="004D44E9"/>
    <w:rsid w:val="004D7F3A"/>
    <w:rsid w:val="004E61C8"/>
    <w:rsid w:val="004E7412"/>
    <w:rsid w:val="004F0E21"/>
    <w:rsid w:val="004F27DB"/>
    <w:rsid w:val="004F35DD"/>
    <w:rsid w:val="004F60E4"/>
    <w:rsid w:val="004F6605"/>
    <w:rsid w:val="00501660"/>
    <w:rsid w:val="00501D95"/>
    <w:rsid w:val="00502923"/>
    <w:rsid w:val="00513011"/>
    <w:rsid w:val="0052167A"/>
    <w:rsid w:val="00571159"/>
    <w:rsid w:val="00575995"/>
    <w:rsid w:val="00595BF5"/>
    <w:rsid w:val="005A699E"/>
    <w:rsid w:val="005B0DFE"/>
    <w:rsid w:val="005C0898"/>
    <w:rsid w:val="005E3FDD"/>
    <w:rsid w:val="005F10B9"/>
    <w:rsid w:val="005F3B53"/>
    <w:rsid w:val="005F5D79"/>
    <w:rsid w:val="006102CA"/>
    <w:rsid w:val="00611302"/>
    <w:rsid w:val="00622390"/>
    <w:rsid w:val="006253E3"/>
    <w:rsid w:val="006273EB"/>
    <w:rsid w:val="00630589"/>
    <w:rsid w:val="0063090E"/>
    <w:rsid w:val="006416E3"/>
    <w:rsid w:val="006508B3"/>
    <w:rsid w:val="006574BA"/>
    <w:rsid w:val="00663256"/>
    <w:rsid w:val="006717C4"/>
    <w:rsid w:val="00687206"/>
    <w:rsid w:val="0069139B"/>
    <w:rsid w:val="006962F6"/>
    <w:rsid w:val="006965DA"/>
    <w:rsid w:val="006A732B"/>
    <w:rsid w:val="006D5F16"/>
    <w:rsid w:val="006E02AC"/>
    <w:rsid w:val="00700586"/>
    <w:rsid w:val="00702402"/>
    <w:rsid w:val="0071028D"/>
    <w:rsid w:val="007223B8"/>
    <w:rsid w:val="0072722D"/>
    <w:rsid w:val="0073633B"/>
    <w:rsid w:val="00736F54"/>
    <w:rsid w:val="007370BC"/>
    <w:rsid w:val="00741645"/>
    <w:rsid w:val="00755363"/>
    <w:rsid w:val="0079372B"/>
    <w:rsid w:val="007A0C97"/>
    <w:rsid w:val="007F1D88"/>
    <w:rsid w:val="00822977"/>
    <w:rsid w:val="00857BC9"/>
    <w:rsid w:val="008631BF"/>
    <w:rsid w:val="00872C47"/>
    <w:rsid w:val="008911EC"/>
    <w:rsid w:val="008954FA"/>
    <w:rsid w:val="008A3AB7"/>
    <w:rsid w:val="008A463F"/>
    <w:rsid w:val="008D353A"/>
    <w:rsid w:val="008E01D7"/>
    <w:rsid w:val="008E7802"/>
    <w:rsid w:val="008F4F5B"/>
    <w:rsid w:val="008F522C"/>
    <w:rsid w:val="009270BC"/>
    <w:rsid w:val="00945CF6"/>
    <w:rsid w:val="00954BC1"/>
    <w:rsid w:val="009A1767"/>
    <w:rsid w:val="009A2FE5"/>
    <w:rsid w:val="009A6643"/>
    <w:rsid w:val="009B12CD"/>
    <w:rsid w:val="009C55DD"/>
    <w:rsid w:val="00A22467"/>
    <w:rsid w:val="00A40B86"/>
    <w:rsid w:val="00A41EDB"/>
    <w:rsid w:val="00A46EB3"/>
    <w:rsid w:val="00A75B7D"/>
    <w:rsid w:val="00A82DE2"/>
    <w:rsid w:val="00A8770C"/>
    <w:rsid w:val="00A97A82"/>
    <w:rsid w:val="00AA00E1"/>
    <w:rsid w:val="00AA69FA"/>
    <w:rsid w:val="00AB3685"/>
    <w:rsid w:val="00AC4287"/>
    <w:rsid w:val="00AD4BB0"/>
    <w:rsid w:val="00AD5F3B"/>
    <w:rsid w:val="00AF170E"/>
    <w:rsid w:val="00AF564A"/>
    <w:rsid w:val="00AF62F2"/>
    <w:rsid w:val="00B035F5"/>
    <w:rsid w:val="00B03D37"/>
    <w:rsid w:val="00B3122F"/>
    <w:rsid w:val="00B365A8"/>
    <w:rsid w:val="00B37B1D"/>
    <w:rsid w:val="00B43376"/>
    <w:rsid w:val="00B439F1"/>
    <w:rsid w:val="00B43C02"/>
    <w:rsid w:val="00B52A9C"/>
    <w:rsid w:val="00B65317"/>
    <w:rsid w:val="00B74E84"/>
    <w:rsid w:val="00B7736E"/>
    <w:rsid w:val="00B83E8F"/>
    <w:rsid w:val="00B91E2A"/>
    <w:rsid w:val="00B9399A"/>
    <w:rsid w:val="00BA6A64"/>
    <w:rsid w:val="00BA72B7"/>
    <w:rsid w:val="00BB57C7"/>
    <w:rsid w:val="00BC6E15"/>
    <w:rsid w:val="00BD4F02"/>
    <w:rsid w:val="00BE18E0"/>
    <w:rsid w:val="00BF317A"/>
    <w:rsid w:val="00C001EF"/>
    <w:rsid w:val="00C05D5B"/>
    <w:rsid w:val="00C338E4"/>
    <w:rsid w:val="00C4071D"/>
    <w:rsid w:val="00C428EF"/>
    <w:rsid w:val="00C463C7"/>
    <w:rsid w:val="00C50678"/>
    <w:rsid w:val="00C53F9C"/>
    <w:rsid w:val="00C57536"/>
    <w:rsid w:val="00C73DE6"/>
    <w:rsid w:val="00C74438"/>
    <w:rsid w:val="00C74B44"/>
    <w:rsid w:val="00C82FC7"/>
    <w:rsid w:val="00C8409F"/>
    <w:rsid w:val="00C91B59"/>
    <w:rsid w:val="00C94646"/>
    <w:rsid w:val="00CA6916"/>
    <w:rsid w:val="00CB5DB7"/>
    <w:rsid w:val="00CC0994"/>
    <w:rsid w:val="00CC3842"/>
    <w:rsid w:val="00CD7C2D"/>
    <w:rsid w:val="00CE2B69"/>
    <w:rsid w:val="00CE59B6"/>
    <w:rsid w:val="00CF22CE"/>
    <w:rsid w:val="00CF7DBD"/>
    <w:rsid w:val="00D123D0"/>
    <w:rsid w:val="00D3211A"/>
    <w:rsid w:val="00D35CBF"/>
    <w:rsid w:val="00D7021E"/>
    <w:rsid w:val="00D708D8"/>
    <w:rsid w:val="00D731AC"/>
    <w:rsid w:val="00D7407E"/>
    <w:rsid w:val="00D75819"/>
    <w:rsid w:val="00D81A18"/>
    <w:rsid w:val="00D828FE"/>
    <w:rsid w:val="00D85DEC"/>
    <w:rsid w:val="00D85E9B"/>
    <w:rsid w:val="00D9285E"/>
    <w:rsid w:val="00D97E43"/>
    <w:rsid w:val="00DB074A"/>
    <w:rsid w:val="00DC6EE0"/>
    <w:rsid w:val="00DD3649"/>
    <w:rsid w:val="00DD5B33"/>
    <w:rsid w:val="00DD662B"/>
    <w:rsid w:val="00DE542F"/>
    <w:rsid w:val="00DE5FFD"/>
    <w:rsid w:val="00DF0165"/>
    <w:rsid w:val="00DF19B9"/>
    <w:rsid w:val="00DF55C8"/>
    <w:rsid w:val="00E01161"/>
    <w:rsid w:val="00E01636"/>
    <w:rsid w:val="00E01E4E"/>
    <w:rsid w:val="00E06363"/>
    <w:rsid w:val="00E25252"/>
    <w:rsid w:val="00E306A8"/>
    <w:rsid w:val="00E40814"/>
    <w:rsid w:val="00E43BE5"/>
    <w:rsid w:val="00E6378A"/>
    <w:rsid w:val="00E63E92"/>
    <w:rsid w:val="00E66539"/>
    <w:rsid w:val="00E93641"/>
    <w:rsid w:val="00E951BF"/>
    <w:rsid w:val="00EA1D68"/>
    <w:rsid w:val="00EB77D2"/>
    <w:rsid w:val="00EC1A7B"/>
    <w:rsid w:val="00ED6DD8"/>
    <w:rsid w:val="00EE40CD"/>
    <w:rsid w:val="00EF2D7E"/>
    <w:rsid w:val="00EF5089"/>
    <w:rsid w:val="00F0313D"/>
    <w:rsid w:val="00F05498"/>
    <w:rsid w:val="00F115D5"/>
    <w:rsid w:val="00F1264F"/>
    <w:rsid w:val="00F16B27"/>
    <w:rsid w:val="00F30FDB"/>
    <w:rsid w:val="00F34B4F"/>
    <w:rsid w:val="00F41B96"/>
    <w:rsid w:val="00F45299"/>
    <w:rsid w:val="00F50940"/>
    <w:rsid w:val="00F50A46"/>
    <w:rsid w:val="00F642E9"/>
    <w:rsid w:val="00F65BEE"/>
    <w:rsid w:val="00F742C0"/>
    <w:rsid w:val="00F85292"/>
    <w:rsid w:val="00F92EB3"/>
    <w:rsid w:val="00F939C3"/>
    <w:rsid w:val="00FA12D6"/>
    <w:rsid w:val="00FB0C80"/>
    <w:rsid w:val="00FB3F2C"/>
    <w:rsid w:val="00FC1062"/>
    <w:rsid w:val="00FC2004"/>
    <w:rsid w:val="00FE0FF3"/>
    <w:rsid w:val="00FE2CCD"/>
    <w:rsid w:val="00FF261A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6416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416E3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6416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416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EDBF6-AFBA-4F0F-9DCC-E06DC7888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241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1544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PMES</cp:lastModifiedBy>
  <cp:revision>15</cp:revision>
  <cp:lastPrinted>2021-02-18T15:49:00Z</cp:lastPrinted>
  <dcterms:created xsi:type="dcterms:W3CDTF">2024-02-27T14:18:00Z</dcterms:created>
  <dcterms:modified xsi:type="dcterms:W3CDTF">2024-04-04T12:28:00Z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